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8EE94CC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F810EB">
        <w:rPr>
          <w:b/>
          <w:lang w:val="bg-BG" w:eastAsia="bg-BG"/>
        </w:rPr>
        <w:t>115</w:t>
      </w:r>
      <w:r w:rsidR="00581CA1">
        <w:rPr>
          <w:b/>
          <w:lang w:val="bg-BG" w:eastAsia="bg-BG"/>
        </w:rPr>
        <w:t>1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F810EB">
        <w:rPr>
          <w:b/>
          <w:lang w:val="bg-BG" w:eastAsia="bg-BG"/>
        </w:rPr>
        <w:t>26</w:t>
      </w:r>
      <w:r w:rsidR="00EC73CE">
        <w:rPr>
          <w:b/>
          <w:lang w:eastAsia="bg-BG"/>
        </w:rPr>
        <w:t>.</w:t>
      </w:r>
      <w:r w:rsidR="00EC73CE">
        <w:rPr>
          <w:b/>
          <w:lang w:val="bg-BG" w:eastAsia="bg-BG"/>
        </w:rPr>
        <w:t>1</w:t>
      </w:r>
      <w:r w:rsidR="00F810EB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0C1A0A32" w14:textId="54202321" w:rsidR="00581CA1" w:rsidRDefault="00581CA1" w:rsidP="00581CA1">
      <w:pPr>
        <w:ind w:right="-1"/>
        <w:jc w:val="both"/>
        <w:rPr>
          <w:lang w:val="bg-BG"/>
        </w:rPr>
      </w:pPr>
      <w:r>
        <w:rPr>
          <w:b/>
          <w:color w:val="000000"/>
          <w:lang w:val="ru-RU"/>
        </w:rPr>
        <w:t xml:space="preserve">             </w:t>
      </w:r>
      <w:proofErr w:type="spellStart"/>
      <w:r w:rsidRPr="00984488">
        <w:rPr>
          <w:b/>
          <w:color w:val="000000"/>
          <w:lang w:val="ru-RU"/>
        </w:rPr>
        <w:t>Изработването</w:t>
      </w:r>
      <w:proofErr w:type="spellEnd"/>
      <w:r w:rsidRPr="00984488">
        <w:rPr>
          <w:b/>
          <w:color w:val="000000"/>
          <w:lang w:val="ru-RU"/>
        </w:rPr>
        <w:t xml:space="preserve"> на Подробен </w:t>
      </w:r>
      <w:proofErr w:type="spellStart"/>
      <w:r w:rsidRPr="00984488">
        <w:rPr>
          <w:b/>
          <w:color w:val="000000"/>
          <w:lang w:val="ru-RU"/>
        </w:rPr>
        <w:t>устройствен</w:t>
      </w:r>
      <w:proofErr w:type="spellEnd"/>
      <w:r w:rsidRPr="00984488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з</w:t>
      </w:r>
      <w:r w:rsidRPr="00984488">
        <w:rPr>
          <w:b/>
          <w:color w:val="000000"/>
          <w:lang w:val="ru-RU"/>
        </w:rPr>
        <w:t>астрояване</w:t>
      </w:r>
      <w:proofErr w:type="spellEnd"/>
      <w:r w:rsidRPr="00984488">
        <w:rPr>
          <w:b/>
          <w:color w:val="000000"/>
          <w:lang w:val="ru-RU"/>
        </w:rPr>
        <w:t xml:space="preserve"> (ПЗ)</w:t>
      </w:r>
      <w:r w:rsidRPr="00984488">
        <w:rPr>
          <w:color w:val="000000"/>
          <w:lang w:val="ru-RU"/>
        </w:rPr>
        <w:t xml:space="preserve"> </w:t>
      </w:r>
      <w:r w:rsidRPr="00984488">
        <w:rPr>
          <w:lang w:val="bg-BG"/>
        </w:rPr>
        <w:t xml:space="preserve">за имот с идентификатор 65927.504.613 по КККР на гр. Севлиево с отреждане „За производствени, складови и обслужващи дейности“ </w:t>
      </w:r>
      <w:r>
        <w:rPr>
          <w:lang w:val="bg-BG"/>
        </w:rPr>
        <w:t>със следните устройствени показатели:</w:t>
      </w:r>
    </w:p>
    <w:p w14:paraId="5E05E552" w14:textId="77777777" w:rsidR="00581CA1" w:rsidRDefault="00581CA1" w:rsidP="00581CA1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</w:t>
      </w:r>
    </w:p>
    <w:p w14:paraId="233B6DBB" w14:textId="77777777" w:rsidR="00581CA1" w:rsidRDefault="00581CA1" w:rsidP="00581CA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39ED6AD6" w14:textId="77777777" w:rsidR="00581CA1" w:rsidRDefault="00581CA1" w:rsidP="00581CA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64286DA7" w14:textId="77777777" w:rsidR="00581CA1" w:rsidRDefault="00581CA1" w:rsidP="00581CA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7E039EAB" w14:textId="77777777" w:rsidR="00581CA1" w:rsidRDefault="00581CA1" w:rsidP="00581CA1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6BEB01C0" w14:textId="77777777" w:rsidR="00581CA1" w:rsidRDefault="00581CA1" w:rsidP="00581CA1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31AF17DD" w14:textId="77777777" w:rsidR="00581CA1" w:rsidRDefault="00581CA1" w:rsidP="00581CA1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1009827C" w14:textId="77777777" w:rsidR="00581CA1" w:rsidRDefault="00581CA1" w:rsidP="00581CA1">
      <w:pPr>
        <w:ind w:right="-1"/>
        <w:jc w:val="both"/>
        <w:rPr>
          <w:lang w:val="bg-BG"/>
        </w:rPr>
      </w:pPr>
      <w:r>
        <w:rPr>
          <w:lang w:val="bg-BG"/>
        </w:rPr>
        <w:t>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17470F4E" w14:textId="70E8B560" w:rsidR="00A13BD4" w:rsidRDefault="00581CA1" w:rsidP="00581CA1">
      <w:pPr>
        <w:ind w:right="-1"/>
        <w:jc w:val="both"/>
        <w:rPr>
          <w:lang w:val="bg-BG"/>
        </w:rPr>
      </w:pPr>
      <w:r w:rsidRPr="00FD191C">
        <w:rPr>
          <w:b/>
          <w:lang w:val="bg-BG"/>
        </w:rPr>
        <w:t xml:space="preserve"> </w:t>
      </w:r>
      <w:r w:rsidR="00FD191C" w:rsidRPr="00FD191C">
        <w:rPr>
          <w:b/>
          <w:lang w:val="bg-BG"/>
        </w:rPr>
        <w:t xml:space="preserve">Обхват на плана: </w:t>
      </w:r>
      <w:r w:rsidRPr="00984488">
        <w:rPr>
          <w:lang w:val="bg-BG"/>
        </w:rPr>
        <w:t>65927.504.613 по КККР на гр. Севлиево</w:t>
      </w:r>
      <w:r w:rsidR="00A13BD4">
        <w:rPr>
          <w:lang w:val="bg-BG"/>
        </w:rPr>
        <w:t>.</w:t>
      </w:r>
      <w:bookmarkStart w:id="0" w:name="_GoBack"/>
      <w:bookmarkEnd w:id="0"/>
      <w:r w:rsidR="00A13BD4">
        <w:rPr>
          <w:lang w:val="bg-BG"/>
        </w:rPr>
        <w:t xml:space="preserve"> </w:t>
      </w:r>
    </w:p>
    <w:p w14:paraId="67CA8524" w14:textId="1646055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BD7034A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F810EB">
        <w:rPr>
          <w:lang w:val="bg-BG" w:eastAsia="bg-BG"/>
        </w:rPr>
        <w:t>26</w:t>
      </w:r>
      <w:r w:rsidR="00EC73CE">
        <w:rPr>
          <w:lang w:val="bg-BG" w:eastAsia="bg-BG"/>
        </w:rPr>
        <w:t>.1</w:t>
      </w:r>
      <w:r w:rsidR="00F810EB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E02F" w14:textId="77777777" w:rsidR="00DB343A" w:rsidRDefault="00DB343A">
      <w:r>
        <w:separator/>
      </w:r>
    </w:p>
  </w:endnote>
  <w:endnote w:type="continuationSeparator" w:id="0">
    <w:p w14:paraId="7EB40CBC" w14:textId="77777777" w:rsidR="00DB343A" w:rsidRDefault="00D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1248" w14:textId="77777777" w:rsidR="00DB343A" w:rsidRDefault="00DB343A">
      <w:r>
        <w:separator/>
      </w:r>
    </w:p>
  </w:footnote>
  <w:footnote w:type="continuationSeparator" w:id="0">
    <w:p w14:paraId="4C53DFDF" w14:textId="77777777" w:rsidR="00DB343A" w:rsidRDefault="00D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A75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2F3DB5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1CA1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661FC"/>
    <w:rsid w:val="00774374"/>
    <w:rsid w:val="00787DE0"/>
    <w:rsid w:val="007A5B54"/>
    <w:rsid w:val="007A6529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3BD4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343A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C73CE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810EB"/>
    <w:rsid w:val="00F90E9C"/>
    <w:rsid w:val="00FA12A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2D2E-AA81-44F2-828F-81E610BC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2021-11-26T14:20:00Z</dcterms:created>
  <dcterms:modified xsi:type="dcterms:W3CDTF">2021-11-26T14:20:00Z</dcterms:modified>
</cp:coreProperties>
</file>